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46" w:rsidRPr="00207CE1" w:rsidRDefault="00207CE1" w:rsidP="00207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7CE1">
        <w:rPr>
          <w:rFonts w:ascii="Times New Roman" w:hAnsi="Times New Roman" w:cs="Times New Roman"/>
          <w:b/>
          <w:sz w:val="24"/>
          <w:szCs w:val="24"/>
        </w:rPr>
        <w:t>Munkavállalói ismeretek</w:t>
      </w:r>
      <w:r>
        <w:rPr>
          <w:rFonts w:ascii="Times New Roman" w:hAnsi="Times New Roman" w:cs="Times New Roman"/>
          <w:b/>
          <w:sz w:val="24"/>
          <w:szCs w:val="24"/>
        </w:rPr>
        <w:t xml:space="preserve"> – 9. évfolyam</w:t>
      </w:r>
    </w:p>
    <w:p w:rsidR="00207CE1" w:rsidRPr="00207CE1" w:rsidRDefault="00207CE1" w:rsidP="00207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E1">
        <w:rPr>
          <w:rFonts w:ascii="Times New Roman" w:hAnsi="Times New Roman" w:cs="Times New Roman"/>
          <w:b/>
          <w:sz w:val="24"/>
          <w:szCs w:val="24"/>
        </w:rPr>
        <w:t>Különbözeti vizsga</w:t>
      </w:r>
    </w:p>
    <w:p w:rsidR="00207CE1" w:rsidRPr="00207CE1" w:rsidRDefault="00207CE1" w:rsidP="00207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E1">
        <w:rPr>
          <w:rFonts w:ascii="Times New Roman" w:hAnsi="Times New Roman" w:cs="Times New Roman"/>
          <w:b/>
          <w:sz w:val="24"/>
          <w:szCs w:val="24"/>
        </w:rPr>
        <w:t>Témakörök</w:t>
      </w:r>
    </w:p>
    <w:p w:rsidR="00207CE1" w:rsidRPr="00207CE1" w:rsidRDefault="00207CE1">
      <w:pPr>
        <w:rPr>
          <w:rFonts w:ascii="Times New Roman" w:hAnsi="Times New Roman" w:cs="Times New Roman"/>
          <w:sz w:val="24"/>
          <w:szCs w:val="24"/>
        </w:rPr>
      </w:pPr>
    </w:p>
    <w:p w:rsidR="00207CE1" w:rsidRPr="00207CE1" w:rsidRDefault="00207CE1" w:rsidP="00207CE1">
      <w:pPr>
        <w:rPr>
          <w:rFonts w:ascii="Times New Roman" w:hAnsi="Times New Roman" w:cs="Times New Roman"/>
          <w:sz w:val="24"/>
          <w:szCs w:val="24"/>
        </w:rPr>
      </w:pPr>
      <w:r w:rsidRPr="00207CE1">
        <w:rPr>
          <w:rFonts w:ascii="Times New Roman" w:hAnsi="Times New Roman" w:cs="Times New Roman"/>
          <w:sz w:val="24"/>
          <w:szCs w:val="24"/>
        </w:rPr>
        <w:t>1. Munkajogi alapismeretek,</w:t>
      </w:r>
    </w:p>
    <w:p w:rsidR="00207CE1" w:rsidRPr="00207CE1" w:rsidRDefault="00207CE1" w:rsidP="00207CE1">
      <w:pPr>
        <w:rPr>
          <w:rFonts w:ascii="Times New Roman" w:hAnsi="Times New Roman" w:cs="Times New Roman"/>
          <w:sz w:val="24"/>
          <w:szCs w:val="24"/>
        </w:rPr>
      </w:pPr>
      <w:r w:rsidRPr="00207CE1">
        <w:rPr>
          <w:rFonts w:ascii="Times New Roman" w:hAnsi="Times New Roman" w:cs="Times New Roman"/>
          <w:sz w:val="24"/>
          <w:szCs w:val="24"/>
        </w:rPr>
        <w:t>2. Munkavállaló jogai, munkavállaló felelőssége</w:t>
      </w:r>
    </w:p>
    <w:p w:rsidR="00207CE1" w:rsidRPr="00207CE1" w:rsidRDefault="00207CE1" w:rsidP="00207CE1">
      <w:pPr>
        <w:rPr>
          <w:rFonts w:ascii="Times New Roman" w:hAnsi="Times New Roman" w:cs="Times New Roman"/>
          <w:sz w:val="24"/>
          <w:szCs w:val="24"/>
        </w:rPr>
      </w:pPr>
      <w:r w:rsidRPr="00207CE1">
        <w:rPr>
          <w:rFonts w:ascii="Times New Roman" w:hAnsi="Times New Roman" w:cs="Times New Roman"/>
          <w:sz w:val="24"/>
          <w:szCs w:val="24"/>
        </w:rPr>
        <w:t>3. Munkajogi alapok</w:t>
      </w:r>
    </w:p>
    <w:p w:rsidR="00207CE1" w:rsidRPr="00207CE1" w:rsidRDefault="00207CE1" w:rsidP="00207CE1">
      <w:pPr>
        <w:rPr>
          <w:rFonts w:ascii="Times New Roman" w:hAnsi="Times New Roman" w:cs="Times New Roman"/>
          <w:sz w:val="24"/>
          <w:szCs w:val="24"/>
        </w:rPr>
      </w:pPr>
      <w:r w:rsidRPr="00207CE1">
        <w:rPr>
          <w:rFonts w:ascii="Times New Roman" w:hAnsi="Times New Roman" w:cs="Times New Roman"/>
          <w:sz w:val="24"/>
          <w:szCs w:val="24"/>
        </w:rPr>
        <w:t>4. Foglalkoztatási formák</w:t>
      </w:r>
    </w:p>
    <w:p w:rsidR="00207CE1" w:rsidRPr="00207CE1" w:rsidRDefault="00207CE1" w:rsidP="00207CE1">
      <w:pPr>
        <w:ind w:left="705"/>
        <w:rPr>
          <w:rFonts w:ascii="Times New Roman" w:hAnsi="Times New Roman" w:cs="Times New Roman"/>
          <w:sz w:val="24"/>
          <w:szCs w:val="24"/>
        </w:rPr>
      </w:pPr>
      <w:r w:rsidRPr="00207CE1">
        <w:rPr>
          <w:rFonts w:ascii="Times New Roman" w:hAnsi="Times New Roman" w:cs="Times New Roman"/>
          <w:sz w:val="24"/>
          <w:szCs w:val="24"/>
        </w:rPr>
        <w:t>- munkaviszony, megbízási jogviszony, vállalkozási jogviszony, közalkalmazotti jogviszony, köztisztviselői jogviszony</w:t>
      </w:r>
    </w:p>
    <w:p w:rsidR="00207CE1" w:rsidRPr="00207CE1" w:rsidRDefault="00207CE1" w:rsidP="00207CE1">
      <w:pPr>
        <w:rPr>
          <w:rFonts w:ascii="Times New Roman" w:hAnsi="Times New Roman" w:cs="Times New Roman"/>
          <w:sz w:val="24"/>
          <w:szCs w:val="24"/>
        </w:rPr>
      </w:pPr>
      <w:r w:rsidRPr="00207CE1">
        <w:rPr>
          <w:rFonts w:ascii="Times New Roman" w:hAnsi="Times New Roman" w:cs="Times New Roman"/>
          <w:sz w:val="24"/>
          <w:szCs w:val="24"/>
        </w:rPr>
        <w:t>5. Atipikus munkavégzési formák</w:t>
      </w:r>
    </w:p>
    <w:p w:rsidR="00207CE1" w:rsidRPr="00207CE1" w:rsidRDefault="00207CE1" w:rsidP="00207CE1">
      <w:pPr>
        <w:ind w:left="705"/>
        <w:rPr>
          <w:rFonts w:ascii="Times New Roman" w:hAnsi="Times New Roman" w:cs="Times New Roman"/>
          <w:sz w:val="24"/>
          <w:szCs w:val="24"/>
        </w:rPr>
      </w:pPr>
      <w:r w:rsidRPr="00207CE1">
        <w:rPr>
          <w:rFonts w:ascii="Times New Roman" w:hAnsi="Times New Roman" w:cs="Times New Roman"/>
          <w:sz w:val="24"/>
          <w:szCs w:val="24"/>
        </w:rPr>
        <w:t xml:space="preserve">- határozott idejű munkaviszony, </w:t>
      </w:r>
      <w:proofErr w:type="spellStart"/>
      <w:r w:rsidRPr="00207CE1">
        <w:rPr>
          <w:rFonts w:ascii="Times New Roman" w:hAnsi="Times New Roman" w:cs="Times New Roman"/>
          <w:sz w:val="24"/>
          <w:szCs w:val="24"/>
        </w:rPr>
        <w:t>távmunkavégzés</w:t>
      </w:r>
      <w:proofErr w:type="spellEnd"/>
      <w:r w:rsidRPr="00207CE1">
        <w:rPr>
          <w:rFonts w:ascii="Times New Roman" w:hAnsi="Times New Roman" w:cs="Times New Roman"/>
          <w:sz w:val="24"/>
          <w:szCs w:val="24"/>
        </w:rPr>
        <w:t>, bedolgozói munkaviszony, alkalmi munka, cselekvőképtelen munkavállaló</w:t>
      </w:r>
    </w:p>
    <w:p w:rsidR="00207CE1" w:rsidRPr="00207CE1" w:rsidRDefault="00207CE1" w:rsidP="00207CE1">
      <w:pPr>
        <w:rPr>
          <w:rFonts w:ascii="Times New Roman" w:hAnsi="Times New Roman" w:cs="Times New Roman"/>
          <w:sz w:val="24"/>
          <w:szCs w:val="24"/>
        </w:rPr>
      </w:pPr>
      <w:r w:rsidRPr="00207CE1">
        <w:rPr>
          <w:rFonts w:ascii="Times New Roman" w:hAnsi="Times New Roman" w:cs="Times New Roman"/>
          <w:sz w:val="24"/>
          <w:szCs w:val="24"/>
        </w:rPr>
        <w:t>6. Speciális jogviszonyok</w:t>
      </w:r>
    </w:p>
    <w:p w:rsidR="00207CE1" w:rsidRPr="00207CE1" w:rsidRDefault="00207CE1" w:rsidP="00207CE1">
      <w:pPr>
        <w:rPr>
          <w:rFonts w:ascii="Times New Roman" w:hAnsi="Times New Roman" w:cs="Times New Roman"/>
          <w:sz w:val="24"/>
          <w:szCs w:val="24"/>
        </w:rPr>
      </w:pPr>
      <w:r w:rsidRPr="00207CE1">
        <w:rPr>
          <w:rFonts w:ascii="Times New Roman" w:hAnsi="Times New Roman" w:cs="Times New Roman"/>
          <w:sz w:val="24"/>
          <w:szCs w:val="24"/>
        </w:rPr>
        <w:tab/>
        <w:t>- önfoglalkoztatás, diákmunka, önkéntes munka</w:t>
      </w:r>
    </w:p>
    <w:p w:rsidR="00207CE1" w:rsidRPr="00207CE1" w:rsidRDefault="00207CE1" w:rsidP="00207CE1">
      <w:pPr>
        <w:rPr>
          <w:rFonts w:ascii="Times New Roman" w:hAnsi="Times New Roman" w:cs="Times New Roman"/>
          <w:sz w:val="24"/>
          <w:szCs w:val="24"/>
        </w:rPr>
      </w:pPr>
      <w:r w:rsidRPr="00207CE1">
        <w:rPr>
          <w:rFonts w:ascii="Times New Roman" w:hAnsi="Times New Roman" w:cs="Times New Roman"/>
          <w:sz w:val="24"/>
          <w:szCs w:val="24"/>
        </w:rPr>
        <w:t>7. Munkaviszony létesítése</w:t>
      </w:r>
    </w:p>
    <w:p w:rsidR="00207CE1" w:rsidRPr="00207CE1" w:rsidRDefault="00207CE1" w:rsidP="00207CE1">
      <w:pPr>
        <w:rPr>
          <w:rFonts w:ascii="Times New Roman" w:hAnsi="Times New Roman" w:cs="Times New Roman"/>
          <w:sz w:val="24"/>
          <w:szCs w:val="24"/>
        </w:rPr>
      </w:pPr>
      <w:r w:rsidRPr="00207CE1">
        <w:rPr>
          <w:rFonts w:ascii="Times New Roman" w:hAnsi="Times New Roman" w:cs="Times New Roman"/>
          <w:sz w:val="24"/>
          <w:szCs w:val="24"/>
        </w:rPr>
        <w:t>8. Munkavállaláshoz szükséges dokumentumok</w:t>
      </w:r>
    </w:p>
    <w:p w:rsidR="00207CE1" w:rsidRPr="00207CE1" w:rsidRDefault="00207CE1" w:rsidP="00207CE1">
      <w:pPr>
        <w:rPr>
          <w:rFonts w:ascii="Times New Roman" w:hAnsi="Times New Roman" w:cs="Times New Roman"/>
          <w:sz w:val="24"/>
          <w:szCs w:val="24"/>
        </w:rPr>
      </w:pPr>
      <w:r w:rsidRPr="00207CE1">
        <w:rPr>
          <w:rFonts w:ascii="Times New Roman" w:hAnsi="Times New Roman" w:cs="Times New Roman"/>
          <w:sz w:val="24"/>
          <w:szCs w:val="24"/>
        </w:rPr>
        <w:t>9. Munkaviszony adózási, biztosítási, egészség- és nyugdíjbiztosítási összefüggései</w:t>
      </w:r>
    </w:p>
    <w:p w:rsidR="00207CE1" w:rsidRPr="00207CE1" w:rsidRDefault="00207CE1" w:rsidP="00207CE1">
      <w:pPr>
        <w:rPr>
          <w:rFonts w:ascii="Times New Roman" w:hAnsi="Times New Roman" w:cs="Times New Roman"/>
          <w:sz w:val="24"/>
          <w:szCs w:val="24"/>
        </w:rPr>
      </w:pPr>
      <w:r w:rsidRPr="00207CE1">
        <w:rPr>
          <w:rFonts w:ascii="Times New Roman" w:hAnsi="Times New Roman" w:cs="Times New Roman"/>
          <w:sz w:val="24"/>
          <w:szCs w:val="24"/>
        </w:rPr>
        <w:t>10. Álláskeresés</w:t>
      </w:r>
    </w:p>
    <w:p w:rsidR="00207CE1" w:rsidRPr="00207CE1" w:rsidRDefault="00207CE1" w:rsidP="00207CE1">
      <w:pPr>
        <w:rPr>
          <w:rFonts w:ascii="Times New Roman" w:hAnsi="Times New Roman" w:cs="Times New Roman"/>
          <w:sz w:val="24"/>
          <w:szCs w:val="24"/>
        </w:rPr>
      </w:pPr>
      <w:r w:rsidRPr="00207CE1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207CE1">
        <w:rPr>
          <w:rFonts w:ascii="Times New Roman" w:hAnsi="Times New Roman" w:cs="Times New Roman"/>
          <w:sz w:val="24"/>
          <w:szCs w:val="24"/>
        </w:rPr>
        <w:t>Munkaerőpiaci</w:t>
      </w:r>
      <w:proofErr w:type="spellEnd"/>
      <w:r w:rsidRPr="00207CE1">
        <w:rPr>
          <w:rFonts w:ascii="Times New Roman" w:hAnsi="Times New Roman" w:cs="Times New Roman"/>
          <w:sz w:val="24"/>
          <w:szCs w:val="24"/>
        </w:rPr>
        <w:t xml:space="preserve"> technikák alkalmazása</w:t>
      </w:r>
    </w:p>
    <w:p w:rsidR="00207CE1" w:rsidRPr="00207CE1" w:rsidRDefault="00207CE1" w:rsidP="00207CE1">
      <w:pPr>
        <w:rPr>
          <w:rFonts w:ascii="Times New Roman" w:hAnsi="Times New Roman" w:cs="Times New Roman"/>
          <w:sz w:val="24"/>
          <w:szCs w:val="24"/>
        </w:rPr>
      </w:pPr>
      <w:r w:rsidRPr="00207CE1">
        <w:rPr>
          <w:rFonts w:ascii="Times New Roman" w:hAnsi="Times New Roman" w:cs="Times New Roman"/>
          <w:sz w:val="24"/>
          <w:szCs w:val="24"/>
        </w:rPr>
        <w:t>12. Állásinterjú</w:t>
      </w:r>
    </w:p>
    <w:p w:rsidR="00207CE1" w:rsidRPr="00207CE1" w:rsidRDefault="00207CE1" w:rsidP="00207CE1">
      <w:pPr>
        <w:rPr>
          <w:rFonts w:ascii="Times New Roman" w:hAnsi="Times New Roman" w:cs="Times New Roman"/>
          <w:sz w:val="24"/>
          <w:szCs w:val="24"/>
        </w:rPr>
      </w:pPr>
      <w:r w:rsidRPr="00207CE1">
        <w:rPr>
          <w:rFonts w:ascii="Times New Roman" w:hAnsi="Times New Roman" w:cs="Times New Roman"/>
          <w:sz w:val="24"/>
          <w:szCs w:val="24"/>
        </w:rPr>
        <w:t>13. Munkanélküliség</w:t>
      </w:r>
    </w:p>
    <w:p w:rsidR="00207CE1" w:rsidRPr="00207CE1" w:rsidRDefault="00207CE1" w:rsidP="00207CE1">
      <w:pPr>
        <w:rPr>
          <w:rFonts w:ascii="Times New Roman" w:hAnsi="Times New Roman" w:cs="Times New Roman"/>
          <w:sz w:val="24"/>
          <w:szCs w:val="24"/>
        </w:rPr>
      </w:pPr>
      <w:r w:rsidRPr="00207CE1">
        <w:rPr>
          <w:rFonts w:ascii="Times New Roman" w:hAnsi="Times New Roman" w:cs="Times New Roman"/>
          <w:sz w:val="24"/>
          <w:szCs w:val="24"/>
        </w:rPr>
        <w:t>14. Álláskeresési ellátások</w:t>
      </w:r>
    </w:p>
    <w:p w:rsidR="00207CE1" w:rsidRPr="00207CE1" w:rsidRDefault="00207CE1" w:rsidP="00207CE1">
      <w:pPr>
        <w:rPr>
          <w:rFonts w:ascii="Times New Roman" w:hAnsi="Times New Roman" w:cs="Times New Roman"/>
          <w:sz w:val="24"/>
          <w:szCs w:val="24"/>
        </w:rPr>
      </w:pPr>
      <w:r w:rsidRPr="00207CE1">
        <w:rPr>
          <w:rFonts w:ascii="Times New Roman" w:hAnsi="Times New Roman" w:cs="Times New Roman"/>
          <w:sz w:val="24"/>
          <w:szCs w:val="24"/>
        </w:rPr>
        <w:t>15. Közfoglalkoztatás, Munkaügyi szervezet</w:t>
      </w:r>
    </w:p>
    <w:p w:rsidR="00207CE1" w:rsidRPr="00207CE1" w:rsidRDefault="00207CE1" w:rsidP="00207CE1">
      <w:pPr>
        <w:rPr>
          <w:rFonts w:ascii="Times New Roman" w:hAnsi="Times New Roman" w:cs="Times New Roman"/>
          <w:sz w:val="24"/>
          <w:szCs w:val="24"/>
        </w:rPr>
      </w:pPr>
      <w:r w:rsidRPr="00207CE1">
        <w:rPr>
          <w:rFonts w:ascii="Times New Roman" w:hAnsi="Times New Roman" w:cs="Times New Roman"/>
          <w:sz w:val="24"/>
          <w:szCs w:val="24"/>
        </w:rPr>
        <w:t>16. Vállalkozások létrehozása és működtetése, Összefoglalás, ismétlés</w:t>
      </w:r>
    </w:p>
    <w:p w:rsidR="00207CE1" w:rsidRPr="00207CE1" w:rsidRDefault="00207CE1" w:rsidP="00207CE1">
      <w:pPr>
        <w:rPr>
          <w:rFonts w:ascii="Times New Roman" w:hAnsi="Times New Roman" w:cs="Times New Roman"/>
          <w:sz w:val="24"/>
          <w:szCs w:val="24"/>
        </w:rPr>
      </w:pPr>
    </w:p>
    <w:p w:rsidR="00207CE1" w:rsidRPr="00207CE1" w:rsidRDefault="00207CE1" w:rsidP="00207CE1">
      <w:pPr>
        <w:rPr>
          <w:rFonts w:ascii="Times New Roman" w:hAnsi="Times New Roman" w:cs="Times New Roman"/>
          <w:sz w:val="24"/>
          <w:szCs w:val="24"/>
        </w:rPr>
      </w:pPr>
      <w:r w:rsidRPr="00207CE1">
        <w:rPr>
          <w:rFonts w:ascii="Times New Roman" w:hAnsi="Times New Roman" w:cs="Times New Roman"/>
          <w:sz w:val="24"/>
          <w:szCs w:val="24"/>
        </w:rPr>
        <w:t>Miskolc, 2021. augusztus 1.</w:t>
      </w:r>
    </w:p>
    <w:sectPr w:rsidR="00207CE1" w:rsidRPr="0020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E1"/>
    <w:rsid w:val="00207CE1"/>
    <w:rsid w:val="006C036A"/>
    <w:rsid w:val="00B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74216-0EC0-48D1-9E62-FD5C60A5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14039</dc:creator>
  <cp:keywords/>
  <dc:description/>
  <cp:lastModifiedBy>Microsoft-fiók</cp:lastModifiedBy>
  <cp:revision>2</cp:revision>
  <dcterms:created xsi:type="dcterms:W3CDTF">2021-08-02T13:22:00Z</dcterms:created>
  <dcterms:modified xsi:type="dcterms:W3CDTF">2021-08-02T13:22:00Z</dcterms:modified>
</cp:coreProperties>
</file>