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36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8E8">
        <w:rPr>
          <w:rFonts w:ascii="Times New Roman" w:hAnsi="Times New Roman" w:cs="Times New Roman"/>
          <w:sz w:val="28"/>
          <w:szCs w:val="28"/>
        </w:rPr>
        <w:t>Komplex természettudományi tantárgy</w:t>
      </w:r>
      <w:r w:rsidR="00CF78E8">
        <w:rPr>
          <w:rFonts w:ascii="Times New Roman" w:hAnsi="Times New Roman" w:cs="Times New Roman"/>
          <w:sz w:val="28"/>
          <w:szCs w:val="28"/>
        </w:rPr>
        <w:t>, 9. évfolyam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8E8">
        <w:rPr>
          <w:rFonts w:ascii="Times New Roman" w:hAnsi="Times New Roman" w:cs="Times New Roman"/>
          <w:sz w:val="28"/>
          <w:szCs w:val="28"/>
        </w:rPr>
        <w:t>Fizika-összetevő</w:t>
      </w:r>
      <w:bookmarkStart w:id="0" w:name="_GoBack"/>
      <w:bookmarkEnd w:id="0"/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>1., SI nemzetközi mértékegység-rendszer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 xml:space="preserve">     Fontosabb mértékegység-átváltások</w:t>
      </w:r>
    </w:p>
    <w:p w:rsidR="00A61949" w:rsidRPr="00CF78E8" w:rsidRDefault="00CF78E8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2., Mozgások leírása (</w:t>
      </w:r>
      <w:r w:rsidR="00A61949" w:rsidRPr="00CF78E8">
        <w:rPr>
          <w:rFonts w:ascii="Times New Roman" w:hAnsi="Times New Roman" w:cs="Times New Roman"/>
          <w:sz w:val="24"/>
          <w:szCs w:val="24"/>
        </w:rPr>
        <w:t xml:space="preserve">egyenes vonalú egyenletes, </w:t>
      </w:r>
      <w:r>
        <w:rPr>
          <w:rFonts w:ascii="Times New Roman" w:hAnsi="Times New Roman" w:cs="Times New Roman"/>
          <w:sz w:val="24"/>
          <w:szCs w:val="24"/>
        </w:rPr>
        <w:t>egyenletesen változó, körmozgás</w:t>
      </w:r>
      <w:r w:rsidR="00A61949" w:rsidRPr="00CF78E8">
        <w:rPr>
          <w:rFonts w:ascii="Times New Roman" w:hAnsi="Times New Roman" w:cs="Times New Roman"/>
          <w:sz w:val="24"/>
          <w:szCs w:val="24"/>
        </w:rPr>
        <w:t>)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 xml:space="preserve">     A sebesség és a gyorsulás fogalmai, mértékegységük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>3., Kölcsönhatások leírása, Newton törvényei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 xml:space="preserve">     Gravitációs, elektromos, mágneses, termikus, nukleáris kölcsönhatások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>4., Az elektromosság alapvető fogalmai, az elektromos áram, elektromágneses hullámok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>5., Munka, teljesítmény, az energia. Az energia a mindennapokban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>6., A hőmérséklet, a hőmérsékleti skálák, halmazállapot-változások, hidrosztatikai ismeretek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>7., Bolygónk, a Föld.  Bolygók mozgása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 xml:space="preserve">     A Naprendszer, csillagászati ismeretek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>8., Az atom, az atom és az atommag felépítése, az atomenergia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 xml:space="preserve">     A radioaktív sugárzás, egészségügyi vonatkozások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>9., Fénytani ismeretek (a fény természete, képalkotások, fényvisszaverődés, fénytörés)</w:t>
      </w:r>
    </w:p>
    <w:p w:rsidR="00A61949" w:rsidRPr="00CF78E8" w:rsidRDefault="00A61949" w:rsidP="00CF7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8E8">
        <w:rPr>
          <w:rFonts w:ascii="Times New Roman" w:hAnsi="Times New Roman" w:cs="Times New Roman"/>
          <w:sz w:val="24"/>
          <w:szCs w:val="24"/>
        </w:rPr>
        <w:t xml:space="preserve">     A szem, mint optikai rendszer</w:t>
      </w:r>
    </w:p>
    <w:sectPr w:rsidR="00A61949" w:rsidRPr="00CF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49"/>
    <w:rsid w:val="002F4E36"/>
    <w:rsid w:val="00A61949"/>
    <w:rsid w:val="00C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13F4-4F4B-4272-ABF2-FD4129B3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845</Characters>
  <Application>Microsoft Office Word</Application>
  <DocSecurity>0</DocSecurity>
  <Lines>7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4</cp:revision>
  <dcterms:created xsi:type="dcterms:W3CDTF">2021-06-30T08:11:00Z</dcterms:created>
  <dcterms:modified xsi:type="dcterms:W3CDTF">2021-06-30T08:31:00Z</dcterms:modified>
</cp:coreProperties>
</file>